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CF2" w:rsidP="7C6DC098" w:rsidRDefault="002C5CF2" w14:paraId="107E439F" w14:textId="4EDE855B" w14:noSpellErr="1">
      <w:pPr>
        <w:pStyle w:val="Heading1"/>
        <w:rPr>
          <w:rFonts w:ascii="Avenir Book" w:hAnsi="Avenir Book"/>
          <w:color w:val="auto"/>
        </w:rPr>
      </w:pPr>
      <w:r w:rsidRPr="7C6DC098" w:rsidR="002C5CF2">
        <w:rPr>
          <w:rFonts w:ascii="ABC Maxi Round Regular" w:hAnsi="ABC Maxi Round Regular"/>
          <w:b w:val="0"/>
          <w:bCs w:val="0"/>
          <w:color w:val="auto"/>
          <w:sz w:val="60"/>
          <w:szCs w:val="60"/>
          <w:shd w:val="clear" w:color="auto" w:fill="FFFFFF"/>
        </w:rPr>
        <w:t>Lecturer brief template</w:t>
      </w:r>
    </w:p>
    <w:p w:rsidR="002C5CF2" w:rsidP="7C6DC098" w:rsidRDefault="002C5CF2" w14:paraId="51F58409" w14:textId="77777777" w14:noSpellErr="1">
      <w:pPr>
        <w:rPr>
          <w:rFonts w:ascii="Avenir Book" w:hAnsi="Avenir Book"/>
          <w:color w:val="auto"/>
        </w:rPr>
      </w:pPr>
    </w:p>
    <w:p w:rsidRPr="001C78E1" w:rsidR="002C5CF2" w:rsidP="7C6DC098" w:rsidRDefault="00000000" w14:paraId="68756B44" w14:textId="69C3FB67">
      <w:pPr>
        <w:rPr>
          <w:rFonts w:ascii="Helvetica" w:hAnsi="Helvetica"/>
          <w:color w:val="auto"/>
          <w:sz w:val="30"/>
          <w:szCs w:val="30"/>
        </w:rPr>
      </w:pPr>
      <w:r w:rsidRPr="7C6DC098" w:rsidR="00000000">
        <w:rPr>
          <w:rFonts w:ascii="Helvetica" w:hAnsi="Helvetica"/>
          <w:color w:val="auto"/>
          <w:sz w:val="30"/>
          <w:szCs w:val="30"/>
        </w:rPr>
        <w:t xml:space="preserve">Deep Dive Music Industry Training </w:t>
      </w:r>
      <w:r w:rsidRPr="7C6DC098" w:rsidR="00000000">
        <w:rPr>
          <w:rFonts w:ascii="Helvetica" w:hAnsi="Helvetica"/>
          <w:color w:val="auto"/>
          <w:sz w:val="30"/>
          <w:szCs w:val="30"/>
        </w:rPr>
        <w:t>Programme</w:t>
      </w:r>
    </w:p>
    <w:p w:rsidRPr="001C78E1" w:rsidR="001C78E1" w:rsidP="7C6DC098" w:rsidRDefault="00000000" w14:paraId="30ECEDEA" w14:textId="00707293" w14:noSpellErr="1">
      <w:pPr>
        <w:pStyle w:val="Heading2"/>
        <w:numPr>
          <w:ilvl w:val="0"/>
          <w:numId w:val="10"/>
        </w:num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Expert Information</w:t>
      </w:r>
    </w:p>
    <w:p w:rsidRPr="002C5CF2" w:rsidR="003F0464" w:rsidP="7C6DC098" w:rsidRDefault="00000000" w14:paraId="2B133534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Name: ________________________________</w:t>
      </w:r>
    </w:p>
    <w:p w:rsidRPr="002C5CF2" w:rsidR="003F0464" w:rsidP="7C6DC098" w:rsidRDefault="00000000" w14:paraId="1AECE73B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Organization / Company: ________________________________</w:t>
      </w:r>
    </w:p>
    <w:p w:rsidRPr="002C5CF2" w:rsidR="003F0464" w:rsidP="7C6DC098" w:rsidRDefault="00000000" w14:paraId="0D6F8606" w14:textId="39AA5B82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Role/</w:t>
      </w:r>
      <w:r w:rsidRPr="7C6DC098" w:rsidR="001C78E1">
        <w:rPr>
          <w:rFonts w:ascii="Helvetica" w:hAnsi="Helvetica"/>
          <w:color w:val="auto"/>
          <w:sz w:val="24"/>
          <w:szCs w:val="24"/>
        </w:rPr>
        <w:t>e</w:t>
      </w:r>
      <w:r w:rsidRPr="7C6DC098" w:rsidR="00000000">
        <w:rPr>
          <w:rFonts w:ascii="Helvetica" w:hAnsi="Helvetica"/>
          <w:color w:val="auto"/>
          <w:sz w:val="24"/>
          <w:szCs w:val="24"/>
        </w:rPr>
        <w:t>xpertise</w:t>
      </w:r>
      <w:r w:rsidRPr="7C6DC098" w:rsidR="00000000">
        <w:rPr>
          <w:rFonts w:ascii="Helvetica" w:hAnsi="Helvetica"/>
          <w:color w:val="auto"/>
          <w:sz w:val="24"/>
          <w:szCs w:val="24"/>
        </w:rPr>
        <w:t xml:space="preserve"> area: ________________________________</w:t>
      </w:r>
    </w:p>
    <w:p w:rsidR="003F0464" w:rsidP="7C6DC098" w:rsidRDefault="00000000" w14:paraId="0A754184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Contact details (email, phone): ________________________________</w:t>
      </w:r>
    </w:p>
    <w:p w:rsidRPr="002C5CF2" w:rsidR="001C78E1" w:rsidP="7C6DC098" w:rsidRDefault="001C78E1" w14:paraId="1C50A3EF" w14:textId="77777777" w14:noSpellErr="1">
      <w:pPr>
        <w:rPr>
          <w:rFonts w:ascii="Helvetica" w:hAnsi="Helvetica"/>
          <w:color w:val="auto"/>
          <w:sz w:val="24"/>
          <w:szCs w:val="24"/>
        </w:rPr>
      </w:pPr>
    </w:p>
    <w:p w:rsidRPr="001C78E1" w:rsidR="001C78E1" w:rsidP="7C6DC098" w:rsidRDefault="00000000" w14:paraId="397E1632" w14:textId="38DF60B2" w14:noSpellErr="1">
      <w:pPr>
        <w:pStyle w:val="Heading2"/>
        <w:numPr>
          <w:ilvl w:val="0"/>
          <w:numId w:val="10"/>
        </w:num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Video Topic &amp; Focus</w:t>
      </w:r>
    </w:p>
    <w:p w:rsidRPr="002C5CF2" w:rsidR="003F0464" w:rsidP="7C6DC098" w:rsidRDefault="00000000" w14:paraId="0D9AECC0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Working title of your video: ________________________________</w:t>
      </w:r>
    </w:p>
    <w:p w:rsidRPr="002C5CF2" w:rsidR="003F0464" w:rsidP="7C6DC098" w:rsidRDefault="00000000" w14:paraId="0B793142" w14:textId="069CE6D6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Core theme</w:t>
      </w:r>
      <w:r w:rsidRPr="7C6DC098" w:rsidR="001C78E1">
        <w:rPr>
          <w:rFonts w:ascii="Helvetica" w:hAnsi="Helvetica"/>
          <w:color w:val="auto"/>
          <w:sz w:val="24"/>
          <w:szCs w:val="24"/>
        </w:rPr>
        <w:t xml:space="preserve">: </w:t>
      </w:r>
      <w:r w:rsidRPr="7C6DC098" w:rsidR="00000000">
        <w:rPr>
          <w:rFonts w:ascii="Helvetica" w:hAnsi="Helvetica"/>
          <w:color w:val="auto"/>
          <w:sz w:val="24"/>
          <w:szCs w:val="24"/>
        </w:rPr>
        <w:t>________________________________</w:t>
      </w:r>
    </w:p>
    <w:p w:rsidRPr="002C5CF2" w:rsidR="003F0464" w:rsidP="7C6DC098" w:rsidRDefault="00000000" w14:paraId="43636A99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Learning goal: What should viewers understand or be able to do after watching this video? ________________________________</w:t>
      </w:r>
    </w:p>
    <w:p w:rsidRPr="002C5CF2" w:rsidR="003F0464" w:rsidP="7C6DC098" w:rsidRDefault="00000000" w14:paraId="57FD3D35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Key talking points (3–5):</w:t>
      </w:r>
    </w:p>
    <w:p w:rsidRPr="002C5CF2" w:rsidR="003F0464" w:rsidP="7C6DC098" w:rsidRDefault="00000000" w14:paraId="2921FAFD" w14:textId="77777777" w14:noSpellErr="1">
      <w:pPr>
        <w:pStyle w:val="ListNumber"/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1. ____________________________________</w:t>
      </w:r>
    </w:p>
    <w:p w:rsidRPr="002C5CF2" w:rsidR="003F0464" w:rsidP="7C6DC098" w:rsidRDefault="00000000" w14:paraId="17A6827F" w14:textId="77777777" w14:noSpellErr="1">
      <w:pPr>
        <w:pStyle w:val="ListNumber"/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2. ____________________________________</w:t>
      </w:r>
    </w:p>
    <w:p w:rsidRPr="002C5CF2" w:rsidR="003F0464" w:rsidP="7C6DC098" w:rsidRDefault="00000000" w14:paraId="69E8F9A8" w14:textId="77777777" w14:noSpellErr="1">
      <w:pPr>
        <w:pStyle w:val="ListNumber"/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3. ____________________________________</w:t>
      </w:r>
    </w:p>
    <w:p w:rsidRPr="002C5CF2" w:rsidR="003F0464" w:rsidP="7C6DC098" w:rsidRDefault="00000000" w14:paraId="29BE92BA" w14:textId="77777777" w14:noSpellErr="1">
      <w:pPr>
        <w:pStyle w:val="ListNumber"/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4. ____________________________________</w:t>
      </w:r>
    </w:p>
    <w:p w:rsidRPr="002C5CF2" w:rsidR="003F0464" w:rsidP="7C6DC098" w:rsidRDefault="00000000" w14:paraId="0F0FA43E" w14:textId="77777777" w14:noSpellErr="1">
      <w:pPr>
        <w:pStyle w:val="ListNumber"/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5. ____________________________________</w:t>
      </w:r>
    </w:p>
    <w:p w:rsidRPr="002C5CF2" w:rsidR="003F0464" w:rsidP="7C6DC098" w:rsidRDefault="00000000" w14:paraId="661C9A9D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Suggested duration: 5–7 minutes</w:t>
      </w:r>
    </w:p>
    <w:p w:rsidRPr="001C78E1" w:rsidR="001C78E1" w:rsidP="7C6DC098" w:rsidRDefault="00000000" w14:paraId="2543B20C" w14:textId="2328E384" w14:noSpellErr="1">
      <w:pPr>
        <w:pStyle w:val="Heading2"/>
        <w:numPr>
          <w:ilvl w:val="0"/>
          <w:numId w:val="10"/>
        </w:num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Audience</w:t>
      </w:r>
    </w:p>
    <w:p w:rsidRPr="002C5CF2" w:rsidR="003F0464" w:rsidP="7C6DC098" w:rsidRDefault="00000000" w14:paraId="11AEC04E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Target group: Emerging professionals, students, young artists, and creative entrepreneurs who want practical insights.</w:t>
      </w:r>
    </w:p>
    <w:p w:rsidRPr="002C5CF2" w:rsidR="003F0464" w:rsidP="7C6DC098" w:rsidRDefault="00000000" w14:paraId="78141CEA" w14:textId="15B89B96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Tone of voice: clear, engaging, and down-to-earth</w:t>
      </w:r>
      <w:r w:rsidRPr="7C6DC098" w:rsidR="00501D7E">
        <w:rPr>
          <w:rFonts w:ascii="Helvetica" w:hAnsi="Helvetica"/>
          <w:color w:val="auto"/>
          <w:sz w:val="24"/>
          <w:szCs w:val="24"/>
        </w:rPr>
        <w:t xml:space="preserve">, </w:t>
      </w:r>
      <w:r w:rsidRPr="7C6DC098" w:rsidR="00000000">
        <w:rPr>
          <w:rFonts w:ascii="Helvetica" w:hAnsi="Helvetica"/>
          <w:color w:val="auto"/>
          <w:sz w:val="24"/>
          <w:szCs w:val="24"/>
        </w:rPr>
        <w:t>explain concepts simply, use real examples where possible.</w:t>
      </w:r>
    </w:p>
    <w:p w:rsidRPr="001C78E1" w:rsidR="001C78E1" w:rsidP="7C6DC098" w:rsidRDefault="00000000" w14:paraId="63A10753" w14:textId="5C4E5AFC" w14:noSpellErr="1">
      <w:pPr>
        <w:pStyle w:val="Heading2"/>
        <w:numPr>
          <w:ilvl w:val="0"/>
          <w:numId w:val="10"/>
        </w:num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Structure &amp; Format</w:t>
      </w:r>
    </w:p>
    <w:p w:rsidRPr="002C5CF2" w:rsidR="003F0464" w:rsidP="7C6DC098" w:rsidRDefault="00000000" w14:paraId="22F72D3F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We recommend dividing your talk into three short parts:</w:t>
      </w:r>
    </w:p>
    <w:p w:rsidRPr="002C5CF2" w:rsidR="003F0464" w:rsidP="7C6DC098" w:rsidRDefault="00000000" w14:paraId="7F8F9C01" w14:textId="6F820342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1. Introduction –</w:t>
      </w:r>
      <w:r w:rsidRPr="7C6DC098" w:rsidR="001C78E1">
        <w:rPr>
          <w:rFonts w:ascii="Helvetica" w:hAnsi="Helvetica"/>
          <w:color w:val="auto"/>
          <w:sz w:val="24"/>
          <w:szCs w:val="24"/>
        </w:rPr>
        <w:t xml:space="preserve"> </w:t>
      </w:r>
      <w:r w:rsidRPr="7C6DC098" w:rsidR="00000000">
        <w:rPr>
          <w:rFonts w:ascii="Helvetica" w:hAnsi="Helvetica"/>
          <w:color w:val="auto"/>
          <w:sz w:val="24"/>
          <w:szCs w:val="24"/>
        </w:rPr>
        <w:t>why this topic matters</w:t>
      </w:r>
      <w:r>
        <w:br/>
      </w:r>
      <w:r w:rsidRPr="7C6DC098" w:rsidR="00000000">
        <w:rPr>
          <w:rFonts w:ascii="Helvetica" w:hAnsi="Helvetica"/>
          <w:color w:val="auto"/>
          <w:sz w:val="24"/>
          <w:szCs w:val="24"/>
        </w:rPr>
        <w:t>2. Main insights – 3–5 clear points with short stories or examples</w:t>
      </w:r>
      <w:r>
        <w:br/>
      </w:r>
      <w:r w:rsidRPr="7C6DC098" w:rsidR="00000000">
        <w:rPr>
          <w:rFonts w:ascii="Helvetica" w:hAnsi="Helvetica"/>
          <w:color w:val="auto"/>
          <w:sz w:val="24"/>
          <w:szCs w:val="24"/>
        </w:rPr>
        <w:t>3. Take-away – One key piece of advice or ‘lesson learned’</w:t>
      </w:r>
    </w:p>
    <w:p w:rsidRPr="002C5CF2" w:rsidR="003F0464" w:rsidP="7C6DC098" w:rsidRDefault="00000000" w14:paraId="4360D590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Average length: 5–7 minutes of video (approx. 700–900 spoken words).</w:t>
      </w:r>
    </w:p>
    <w:p w:rsidRPr="001C78E1" w:rsidR="001C78E1" w:rsidP="7C6DC098" w:rsidRDefault="00000000" w14:paraId="09E131A5" w14:textId="6DEE541B" w14:noSpellErr="1">
      <w:pPr>
        <w:pStyle w:val="Heading2"/>
        <w:numPr>
          <w:ilvl w:val="0"/>
          <w:numId w:val="10"/>
        </w:num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Technical Notes</w:t>
      </w:r>
    </w:p>
    <w:p w:rsidRPr="002C5CF2" w:rsidR="003F0464" w:rsidP="7C6DC098" w:rsidRDefault="00000000" w14:paraId="17489270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- Avoid long text; focus on clarity and storytelling.</w:t>
      </w:r>
    </w:p>
    <w:p w:rsidRPr="002C5CF2" w:rsidR="003F0464" w:rsidP="7C6DC098" w:rsidRDefault="00000000" w14:paraId="5626850A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- Speak naturally, as if explaining to a colleague or student.</w:t>
      </w:r>
    </w:p>
    <w:p w:rsidRPr="002C5CF2" w:rsidR="003F0464" w:rsidP="7C6DC098" w:rsidRDefault="00000000" w14:paraId="6056B17D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If filming on-site, our team will handle technical setup (lights, mic, framing).</w:t>
      </w:r>
    </w:p>
    <w:p w:rsidRPr="001C78E1" w:rsidR="001C78E1" w:rsidP="7C6DC098" w:rsidRDefault="00000000" w14:paraId="68727187" w14:textId="00FA2104" w14:noSpellErr="1">
      <w:pPr>
        <w:pStyle w:val="Heading2"/>
        <w:numPr>
          <w:ilvl w:val="0"/>
          <w:numId w:val="10"/>
        </w:num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Pre-Filming Preparation Checklist</w:t>
      </w:r>
    </w:p>
    <w:p w:rsidRPr="002C5CF2" w:rsidR="003F0464" w:rsidP="7C6DC098" w:rsidRDefault="00000000" w14:paraId="5C961E73" w14:textId="16D14FE3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Submit a short outline (bullet points or 1 page) before filming.</w:t>
      </w:r>
    </w:p>
    <w:p w:rsidRPr="001C78E1" w:rsidR="001C78E1" w:rsidP="7C6DC098" w:rsidRDefault="00000000" w14:paraId="4554F2E9" w14:textId="6F364D80" w14:noSpellErr="1">
      <w:pPr>
        <w:pStyle w:val="Heading2"/>
        <w:numPr>
          <w:ilvl w:val="0"/>
          <w:numId w:val="10"/>
        </w:num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After Filming</w:t>
      </w:r>
    </w:p>
    <w:p w:rsidRPr="002C5CF2" w:rsidR="003F0464" w:rsidP="7C6DC098" w:rsidRDefault="00000000" w14:paraId="4203CC0D" w14:textId="77777777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We’ll</w:t>
      </w:r>
      <w:r w:rsidRPr="7C6DC098" w:rsidR="00000000">
        <w:rPr>
          <w:rFonts w:ascii="Helvetica" w:hAnsi="Helvetica"/>
          <w:color w:val="auto"/>
          <w:sz w:val="24"/>
          <w:szCs w:val="24"/>
        </w:rPr>
        <w:t xml:space="preserve"> share a rough cut for review before publishing. You can suggest corrections for factual accuracy or on-screen text.</w:t>
      </w:r>
    </w:p>
    <w:p w:rsidRPr="001C78E1" w:rsidR="001C78E1" w:rsidP="7C6DC098" w:rsidRDefault="00000000" w14:paraId="29B94B4D" w14:textId="34E86E74" w14:noSpellErr="1">
      <w:pPr>
        <w:pStyle w:val="Heading2"/>
        <w:numPr>
          <w:ilvl w:val="0"/>
          <w:numId w:val="10"/>
        </w:num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Contact</w:t>
      </w:r>
    </w:p>
    <w:p w:rsidRPr="002C5CF2" w:rsidR="003F0464" w:rsidP="7C6DC098" w:rsidRDefault="00000000" w14:paraId="2C990BFE" w14:textId="1DB771F8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 xml:space="preserve">Project Manager: </w:t>
      </w:r>
      <w:r w:rsidRPr="7C6DC098" w:rsidR="001C78E1">
        <w:rPr>
          <w:rFonts w:ascii="Helvetica" w:hAnsi="Helvetica"/>
          <w:color w:val="auto"/>
          <w:sz w:val="24"/>
          <w:szCs w:val="24"/>
        </w:rPr>
        <w:t>Name, Last name</w:t>
      </w:r>
    </w:p>
    <w:p w:rsidRPr="002C5CF2" w:rsidR="003F0464" w:rsidP="7C6DC098" w:rsidRDefault="00000000" w14:paraId="066DE2D3" w14:textId="302E66EE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 xml:space="preserve">Email: </w:t>
      </w:r>
      <w:r w:rsidRPr="7C6DC098" w:rsidR="001C78E1">
        <w:rPr>
          <w:rFonts w:ascii="Helvetica" w:hAnsi="Helvetica"/>
          <w:color w:val="auto"/>
          <w:sz w:val="24"/>
          <w:szCs w:val="24"/>
        </w:rPr>
        <w:t>email@email.com</w:t>
      </w:r>
    </w:p>
    <w:p w:rsidRPr="002C5CF2" w:rsidR="003F0464" w:rsidP="7C6DC098" w:rsidRDefault="00000000" w14:paraId="40A35A12" w14:textId="02E67162" w14:noSpellErr="1">
      <w:pPr>
        <w:rPr>
          <w:rFonts w:ascii="Helvetica" w:hAnsi="Helvetica"/>
          <w:color w:val="auto"/>
          <w:sz w:val="24"/>
          <w:szCs w:val="24"/>
        </w:rPr>
      </w:pPr>
      <w:r w:rsidRPr="7C6DC098" w:rsidR="00000000">
        <w:rPr>
          <w:rFonts w:ascii="Helvetica" w:hAnsi="Helvetica"/>
          <w:color w:val="auto"/>
          <w:sz w:val="24"/>
          <w:szCs w:val="24"/>
        </w:rPr>
        <w:t>Website: www.</w:t>
      </w:r>
      <w:r w:rsidRPr="7C6DC098" w:rsidR="001C78E1">
        <w:rPr>
          <w:rFonts w:ascii="Helvetica" w:hAnsi="Helvetica"/>
          <w:color w:val="auto"/>
          <w:sz w:val="24"/>
          <w:szCs w:val="24"/>
        </w:rPr>
        <w:t>website.com</w:t>
      </w:r>
    </w:p>
    <w:sectPr w:rsidRPr="002C5CF2" w:rsidR="003F0464" w:rsidSect="00034616">
      <w:headerReference w:type="default" r:id="rId8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89E" w:rsidP="002C5CF2" w:rsidRDefault="0074689E" w14:paraId="2818597A" w14:textId="77777777">
      <w:pPr>
        <w:spacing w:after="0" w:line="240" w:lineRule="auto"/>
      </w:pPr>
      <w:r>
        <w:separator/>
      </w:r>
    </w:p>
  </w:endnote>
  <w:endnote w:type="continuationSeparator" w:id="0">
    <w:p w:rsidR="0074689E" w:rsidP="002C5CF2" w:rsidRDefault="0074689E" w14:paraId="6BC645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BC Maxi Round Regular">
    <w:panose1 w:val="020B0004030202060203"/>
    <w:charset w:val="4D"/>
    <w:family w:val="swiss"/>
    <w:notTrueType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89E" w:rsidP="002C5CF2" w:rsidRDefault="0074689E" w14:paraId="37D7A428" w14:textId="77777777">
      <w:pPr>
        <w:spacing w:after="0" w:line="240" w:lineRule="auto"/>
      </w:pPr>
      <w:r>
        <w:separator/>
      </w:r>
    </w:p>
  </w:footnote>
  <w:footnote w:type="continuationSeparator" w:id="0">
    <w:p w:rsidR="0074689E" w:rsidP="002C5CF2" w:rsidRDefault="0074689E" w14:paraId="216AD8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5CF2" w:rsidR="002C5CF2" w:rsidP="002C5CF2" w:rsidRDefault="002C5CF2" w14:paraId="225A40A5" w14:textId="79113811">
    <w:pPr>
      <w:pStyle w:val="Header"/>
      <w:jc w:val="right"/>
    </w:pPr>
    <w:r>
      <w:rPr>
        <w:noProof/>
      </w:rPr>
      <w:drawing>
        <wp:inline distT="0" distB="0" distL="0" distR="0" wp14:anchorId="0818F66B" wp14:editId="3F09E133">
          <wp:extent cx="1282700" cy="317500"/>
          <wp:effectExtent l="0" t="0" r="0" b="0"/>
          <wp:docPr id="36168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7E6C4ACF"/>
    <w:multiLevelType w:val="hybridMultilevel"/>
    <w:tmpl w:val="17EC0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14082">
    <w:abstractNumId w:val="8"/>
  </w:num>
  <w:num w:numId="2" w16cid:durableId="813066998">
    <w:abstractNumId w:val="6"/>
  </w:num>
  <w:num w:numId="3" w16cid:durableId="885216844">
    <w:abstractNumId w:val="5"/>
  </w:num>
  <w:num w:numId="4" w16cid:durableId="1061171901">
    <w:abstractNumId w:val="4"/>
  </w:num>
  <w:num w:numId="5" w16cid:durableId="903950849">
    <w:abstractNumId w:val="7"/>
  </w:num>
  <w:num w:numId="6" w16cid:durableId="520365169">
    <w:abstractNumId w:val="3"/>
  </w:num>
  <w:num w:numId="7" w16cid:durableId="766076349">
    <w:abstractNumId w:val="2"/>
  </w:num>
  <w:num w:numId="8" w16cid:durableId="551382268">
    <w:abstractNumId w:val="1"/>
  </w:num>
  <w:num w:numId="9" w16cid:durableId="1556430240">
    <w:abstractNumId w:val="0"/>
  </w:num>
  <w:num w:numId="10" w16cid:durableId="792402094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1C78E1"/>
    <w:rsid w:val="0029639D"/>
    <w:rsid w:val="002C5CF2"/>
    <w:rsid w:val="00326F90"/>
    <w:rsid w:val="003F0464"/>
    <w:rsid w:val="00485675"/>
    <w:rsid w:val="00501D7E"/>
    <w:rsid w:val="0074689E"/>
    <w:rsid w:val="008A44E5"/>
    <w:rsid w:val="00AA1D8D"/>
    <w:rsid w:val="00B47730"/>
    <w:rsid w:val="00CB0664"/>
    <w:rsid w:val="00FC693F"/>
    <w:rsid w:val="7C6DC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5761CB7"/>
  <w14:defaultImageDpi w14:val="300"/>
  <w15:docId w15:val="{2A62FDBA-BB5D-B344-8DBC-8DE5BE24FF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64785AC8B4C47A4A17985D34BAC10" ma:contentTypeVersion="15" ma:contentTypeDescription="Create a new document." ma:contentTypeScope="" ma:versionID="18423166c2647d0e7ea61b97c6ad6b8b">
  <xsd:schema xmlns:xsd="http://www.w3.org/2001/XMLSchema" xmlns:xs="http://www.w3.org/2001/XMLSchema" xmlns:p="http://schemas.microsoft.com/office/2006/metadata/properties" xmlns:ns2="9aba4fe9-3fff-403d-88ce-9850a81ed155" xmlns:ns3="26389313-82bd-40cd-aa79-aebb897ce82e" targetNamespace="http://schemas.microsoft.com/office/2006/metadata/properties" ma:root="true" ma:fieldsID="3bff65315ddd10cc66f488309d6dd745" ns2:_="" ns3:_="">
    <xsd:import namespace="9aba4fe9-3fff-403d-88ce-9850a81ed155"/>
    <xsd:import namespace="26389313-82bd-40cd-aa79-aebb897c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4fe9-3fff-403d-88ce-9850a81e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24672f-b78f-4c78-9760-57c08ce64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89313-82bd-40cd-aa79-aebb897ce8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57d2bf-0609-4b23-bc7b-3c545d0caa1c}" ma:internalName="TaxCatchAll" ma:showField="CatchAllData" ma:web="26389313-82bd-40cd-aa79-aebb897c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a4fe9-3fff-403d-88ce-9850a81ed155">
      <Terms xmlns="http://schemas.microsoft.com/office/infopath/2007/PartnerControls"/>
    </lcf76f155ced4ddcb4097134ff3c332f>
    <TaxCatchAll xmlns="26389313-82bd-40cd-aa79-aebb897ce82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608A7-DD83-4EB8-A2A5-BA5EC37842A8}"/>
</file>

<file path=customXml/itemProps3.xml><?xml version="1.0" encoding="utf-8"?>
<ds:datastoreItem xmlns:ds="http://schemas.openxmlformats.org/officeDocument/2006/customXml" ds:itemID="{65A70876-FCD9-45DD-9A42-E069F872D4E9}"/>
</file>

<file path=customXml/itemProps4.xml><?xml version="1.0" encoding="utf-8"?>
<ds:datastoreItem xmlns:ds="http://schemas.openxmlformats.org/officeDocument/2006/customXml" ds:itemID="{926AE8B9-37FC-4942-B6B6-C2557D3381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liva@instrumenti.in</cp:lastModifiedBy>
  <cp:revision>4</cp:revision>
  <dcterms:created xsi:type="dcterms:W3CDTF">2025-10-14T07:58:00Z</dcterms:created>
  <dcterms:modified xsi:type="dcterms:W3CDTF">2025-10-28T09:53:12Z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0x010100C6B64785AC8B4C47A4A17985D34BAC10</vt:lpwstr>
  </property>
  <property fmtid="{D5CDD505-2E9C-101B-9397-08002B2CF9AE}" pid="3" name="MediaServiceImageTags">
    <vt:lpwstr/>
  </property>
</Properties>
</file>